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63" w:rsidRDefault="005C226B" w:rsidP="00DF29BB">
      <w:pPr>
        <w:pStyle w:val="10"/>
        <w:keepNext/>
        <w:keepLines/>
        <w:shd w:val="clear" w:color="auto" w:fill="auto"/>
        <w:jc w:val="center"/>
      </w:pPr>
      <w:bookmarkStart w:id="0" w:name="bookmark0"/>
      <w:r>
        <w:t>Министерство тарифной политики Красноярского края</w:t>
      </w:r>
      <w:bookmarkEnd w:id="0"/>
    </w:p>
    <w:p w:rsidR="00DF29BB" w:rsidRDefault="00DF29BB" w:rsidP="00DF29BB">
      <w:pPr>
        <w:pStyle w:val="10"/>
        <w:keepNext/>
        <w:keepLines/>
        <w:shd w:val="clear" w:color="auto" w:fill="auto"/>
        <w:jc w:val="center"/>
      </w:pPr>
    </w:p>
    <w:p w:rsidR="00CA2C63" w:rsidRDefault="005C226B" w:rsidP="00DF29BB">
      <w:pPr>
        <w:pStyle w:val="10"/>
        <w:keepNext/>
        <w:keepLines/>
        <w:shd w:val="clear" w:color="auto" w:fill="auto"/>
        <w:spacing w:line="260" w:lineRule="exact"/>
        <w:jc w:val="center"/>
      </w:pPr>
      <w:bookmarkStart w:id="1" w:name="bookmark1"/>
      <w:r>
        <w:t>ПРИКАЗ</w:t>
      </w:r>
      <w:bookmarkEnd w:id="1"/>
    </w:p>
    <w:p w:rsidR="00DF29BB" w:rsidRDefault="00DF29BB" w:rsidP="00DF29BB">
      <w:pPr>
        <w:pStyle w:val="10"/>
        <w:keepNext/>
        <w:keepLines/>
        <w:shd w:val="clear" w:color="auto" w:fill="auto"/>
        <w:spacing w:line="260" w:lineRule="exact"/>
        <w:jc w:val="center"/>
      </w:pPr>
    </w:p>
    <w:p w:rsidR="00CA2C63" w:rsidRDefault="005C226B" w:rsidP="00DF29BB">
      <w:pPr>
        <w:pStyle w:val="21"/>
        <w:shd w:val="clear" w:color="auto" w:fill="auto"/>
        <w:tabs>
          <w:tab w:val="left" w:pos="3768"/>
        </w:tabs>
        <w:spacing w:line="260" w:lineRule="exact"/>
        <w:jc w:val="center"/>
      </w:pPr>
      <w:r>
        <w:t>24.12.2019</w:t>
      </w:r>
      <w:r>
        <w:tab/>
        <w:t>г. Красноярск</w:t>
      </w:r>
      <w:r w:rsidR="00DF29BB">
        <w:tab/>
      </w:r>
      <w:r w:rsidR="00DF29BB">
        <w:tab/>
      </w:r>
      <w:r w:rsidR="00DF29BB">
        <w:tab/>
        <w:t>№ 4-т</w:t>
      </w:r>
    </w:p>
    <w:p w:rsidR="00DF29BB" w:rsidRDefault="00DF29BB">
      <w:pPr>
        <w:pStyle w:val="21"/>
        <w:shd w:val="clear" w:color="auto" w:fill="auto"/>
        <w:tabs>
          <w:tab w:val="left" w:pos="3768"/>
        </w:tabs>
        <w:spacing w:line="260" w:lineRule="exact"/>
        <w:jc w:val="left"/>
      </w:pPr>
    </w:p>
    <w:p w:rsidR="00CA2C63" w:rsidRPr="00DF29BB" w:rsidRDefault="005C226B">
      <w:pPr>
        <w:pStyle w:val="21"/>
        <w:shd w:val="clear" w:color="auto" w:fill="auto"/>
        <w:spacing w:line="312" w:lineRule="exact"/>
        <w:jc w:val="left"/>
        <w:rPr>
          <w:b/>
        </w:rPr>
      </w:pPr>
      <w:r w:rsidRPr="00DF29BB">
        <w:rPr>
          <w:b/>
        </w:rPr>
        <w:t xml:space="preserve">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</w:t>
      </w:r>
      <w:r w:rsidRPr="00DF29BB">
        <w:rPr>
          <w:b/>
        </w:rPr>
        <w:t>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 ним местностей</w:t>
      </w:r>
    </w:p>
    <w:p w:rsidR="00DF29BB" w:rsidRDefault="00DF29BB">
      <w:pPr>
        <w:pStyle w:val="21"/>
        <w:shd w:val="clear" w:color="auto" w:fill="auto"/>
        <w:spacing w:line="312" w:lineRule="exact"/>
        <w:jc w:val="left"/>
      </w:pPr>
    </w:p>
    <w:p w:rsidR="00CA2C63" w:rsidRDefault="005C226B" w:rsidP="00DF29BB">
      <w:pPr>
        <w:pStyle w:val="21"/>
        <w:shd w:val="clear" w:color="auto" w:fill="auto"/>
        <w:tabs>
          <w:tab w:val="left" w:pos="7829"/>
          <w:tab w:val="right" w:pos="9067"/>
        </w:tabs>
        <w:spacing w:line="312" w:lineRule="exact"/>
        <w:ind w:firstLine="360"/>
        <w:jc w:val="left"/>
      </w:pPr>
      <w:r>
        <w:t>В соответствии с Федеральным законом от 13.07.2015 № 220-ФЗ «Об организации р</w:t>
      </w:r>
      <w:r>
        <w:t>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</w:t>
      </w:r>
      <w:r>
        <w:t>едерации от 07.03.1995 № 239 «О мерах по упорядочению государственного регулирования цен (тарифов)», Законом Красноярского края от 16.03.2017 № 3-502 «Об организации транспортного обслуживания населения в Красноярском крае», постановлением администрации Кр</w:t>
      </w:r>
      <w:r>
        <w:t>асноярского края от 24.09.2001</w:t>
      </w:r>
      <w:r w:rsidR="00DF29BB">
        <w:t xml:space="preserve"> </w:t>
      </w:r>
      <w:r>
        <w:t>№</w:t>
      </w:r>
      <w:r w:rsidR="00DF29BB">
        <w:t xml:space="preserve"> </w:t>
      </w:r>
      <w:r>
        <w:t>670-п</w:t>
      </w:r>
      <w:r w:rsidR="00DF29BB">
        <w:t xml:space="preserve"> </w:t>
      </w:r>
      <w:r>
        <w:t>«О государственном регулировании тарифов, цен, сборов, платы в Красноярском крае», постановлением Совета администрации Красноярского края от 19.12.2007 № 494-п «Об установлении регулируемых тарифов на регулярные перев</w:t>
      </w:r>
      <w:r>
        <w:t>озки пассажиров и багажа автомобильным транспортом</w:t>
      </w:r>
      <w:r w:rsidR="00DF29BB">
        <w:t xml:space="preserve"> </w:t>
      </w:r>
      <w:r>
        <w:t>по</w:t>
      </w:r>
      <w:r w:rsidR="00DF29BB">
        <w:t xml:space="preserve"> </w:t>
      </w:r>
      <w:r>
        <w:t>муниципальным</w:t>
      </w:r>
      <w:r w:rsidR="00DF29BB">
        <w:t xml:space="preserve"> </w:t>
      </w:r>
      <w:r>
        <w:t>маршрутам</w:t>
      </w:r>
      <w:r w:rsidR="00DF29BB">
        <w:t xml:space="preserve"> </w:t>
      </w:r>
      <w:r>
        <w:t>регулярных</w:t>
      </w:r>
      <w:r w:rsidR="00DF29BB">
        <w:t xml:space="preserve"> </w:t>
      </w:r>
      <w:r>
        <w:tab/>
        <w:t>перевозок</w:t>
      </w:r>
      <w:r w:rsidR="00DF29BB">
        <w:t xml:space="preserve"> </w:t>
      </w:r>
      <w:r>
        <w:t>в городском,</w:t>
      </w:r>
      <w:r w:rsidR="00DF29BB">
        <w:t xml:space="preserve"> </w:t>
      </w:r>
      <w:r>
        <w:t>пригородном и междугородном сообщениях,</w:t>
      </w:r>
      <w:r w:rsidR="00DF29BB">
        <w:t xml:space="preserve"> </w:t>
      </w:r>
      <w:r>
        <w:t>межмуниципальным маршрутам регулярных перевозок в пригородном и междугородном сообщениях и городским наз</w:t>
      </w:r>
      <w:r w:rsidR="00DF29BB">
        <w:t xml:space="preserve">емным электрическим транспортом </w:t>
      </w:r>
      <w:r>
        <w:t>по</w:t>
      </w:r>
      <w:r w:rsidR="00DF29BB">
        <w:t xml:space="preserve"> </w:t>
      </w:r>
      <w:r>
        <w:t>муниципальным</w:t>
      </w:r>
      <w:r w:rsidR="00DF29BB">
        <w:t xml:space="preserve"> </w:t>
      </w:r>
      <w:r>
        <w:t>маршрутам</w:t>
      </w:r>
      <w:r w:rsidR="00DF29BB">
        <w:t xml:space="preserve"> </w:t>
      </w:r>
      <w:r>
        <w:tab/>
        <w:t>регулярных</w:t>
      </w:r>
      <w:r w:rsidR="00DF29BB">
        <w:t xml:space="preserve"> </w:t>
      </w:r>
      <w:r>
        <w:t>перевозок</w:t>
      </w:r>
      <w:r w:rsidR="00DF29BB">
        <w:t xml:space="preserve"> </w:t>
      </w:r>
      <w:r>
        <w:t>в городском сообщении на территории Красноярского края», Положением о министерстве тарифной политики Красноярского края, утвержденным постановлением Правительства Красноярского</w:t>
      </w:r>
      <w:r>
        <w:t xml:space="preserve"> края от 03.07.2018 № 380-п, распоряжением Губернатора Красноярского края от 22.10.2018 № 565-рг, решением правления министерства тарифной политики Красноярского края от 24.12.2019 ПРИКАЗЫВАЮ:</w:t>
      </w:r>
    </w:p>
    <w:p w:rsidR="00CA2C63" w:rsidRDefault="005C226B">
      <w:pPr>
        <w:pStyle w:val="21"/>
        <w:numPr>
          <w:ilvl w:val="0"/>
          <w:numId w:val="1"/>
        </w:numPr>
        <w:shd w:val="clear" w:color="auto" w:fill="auto"/>
        <w:tabs>
          <w:tab w:val="left" w:pos="1033"/>
        </w:tabs>
        <w:spacing w:line="312" w:lineRule="exact"/>
        <w:ind w:firstLine="360"/>
        <w:jc w:val="left"/>
      </w:pPr>
      <w:r>
        <w:t>Установить предельный тариф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края, за исключением г. Красноярска, ЗАТО г. Железногорск, г</w:t>
      </w:r>
      <w:r>
        <w:t xml:space="preserve">. Норильска, г. Дудинки, районов Крайнего Севера и приравненных к ним местностей в размере 22 рублей на одну поездку </w:t>
      </w:r>
      <w:r w:rsidR="00DF29BB">
        <w:t>пассажира (провоз одного багажного места).</w:t>
      </w:r>
    </w:p>
    <w:p w:rsidR="00CA2C63" w:rsidRDefault="005C226B">
      <w:pPr>
        <w:pStyle w:val="21"/>
        <w:numPr>
          <w:ilvl w:val="0"/>
          <w:numId w:val="1"/>
        </w:numPr>
        <w:shd w:val="clear" w:color="auto" w:fill="auto"/>
        <w:tabs>
          <w:tab w:val="left" w:pos="1061"/>
        </w:tabs>
        <w:spacing w:line="317" w:lineRule="exact"/>
        <w:ind w:firstLine="360"/>
        <w:jc w:val="left"/>
      </w:pPr>
      <w:r>
        <w:t>Приказ вступает в силу с 05.01.2020, но не ранее чем через 10 дней после его официального опубли</w:t>
      </w:r>
      <w:r>
        <w:t>кования.</w:t>
      </w:r>
    </w:p>
    <w:p w:rsidR="00CA2C63" w:rsidRDefault="005C226B">
      <w:pPr>
        <w:pStyle w:val="21"/>
        <w:numPr>
          <w:ilvl w:val="0"/>
          <w:numId w:val="1"/>
        </w:numPr>
        <w:shd w:val="clear" w:color="auto" w:fill="auto"/>
        <w:tabs>
          <w:tab w:val="left" w:pos="1066"/>
        </w:tabs>
        <w:spacing w:line="317" w:lineRule="exact"/>
        <w:ind w:firstLine="360"/>
        <w:jc w:val="left"/>
      </w:pPr>
      <w:r>
        <w:t xml:space="preserve">Опубликовать приказ в краевой государственной газете «Наш Красноярский край» и на «Официальном интернет-портале правовой информации Красноярского края» </w:t>
      </w:r>
      <w:r w:rsidRPr="00DF29BB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DF29B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zakon</w:t>
        </w:r>
        <w:r w:rsidRPr="00DF29B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krskstate</w:t>
        </w:r>
        <w:r w:rsidRPr="00DF29B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F29BB">
        <w:rPr>
          <w:lang w:eastAsia="en-US" w:bidi="en-US"/>
        </w:rPr>
        <w:t>).</w:t>
      </w:r>
    </w:p>
    <w:p w:rsidR="00DF29BB" w:rsidRDefault="00DF29BB" w:rsidP="00DF29BB">
      <w:pPr>
        <w:pStyle w:val="21"/>
        <w:shd w:val="clear" w:color="auto" w:fill="auto"/>
        <w:tabs>
          <w:tab w:val="left" w:pos="1066"/>
        </w:tabs>
        <w:spacing w:line="317" w:lineRule="exact"/>
        <w:jc w:val="left"/>
      </w:pPr>
      <w:bookmarkStart w:id="2" w:name="_GoBack"/>
      <w:bookmarkEnd w:id="2"/>
    </w:p>
    <w:p w:rsidR="00DF29BB" w:rsidRDefault="00DF29BB" w:rsidP="00DF29BB">
      <w:pPr>
        <w:pStyle w:val="21"/>
        <w:shd w:val="clear" w:color="auto" w:fill="auto"/>
        <w:tabs>
          <w:tab w:val="left" w:pos="1066"/>
        </w:tabs>
        <w:spacing w:line="317" w:lineRule="exact"/>
        <w:jc w:val="left"/>
      </w:pPr>
    </w:p>
    <w:p w:rsidR="00CA2C63" w:rsidRDefault="00DF29BB" w:rsidP="00DF29BB">
      <w:pPr>
        <w:pStyle w:val="21"/>
        <w:shd w:val="clear" w:color="auto" w:fill="auto"/>
        <w:spacing w:line="302" w:lineRule="exact"/>
        <w:jc w:val="left"/>
      </w:pPr>
      <w:r>
        <w:t>Министр тарифной политики Красноярского края</w:t>
      </w:r>
      <w:r>
        <w:tab/>
      </w:r>
      <w:r>
        <w:tab/>
      </w:r>
      <w:r>
        <w:tab/>
      </w:r>
      <w:r>
        <w:tab/>
      </w:r>
      <w:r w:rsidR="005C226B">
        <w:rPr>
          <w:rStyle w:val="2"/>
        </w:rPr>
        <w:t>М.Ю. Пономаренко</w:t>
      </w:r>
    </w:p>
    <w:sectPr w:rsidR="00CA2C63" w:rsidSect="00DF29BB">
      <w:headerReference w:type="default" r:id="rId8"/>
      <w:pgSz w:w="11909" w:h="16840"/>
      <w:pgMar w:top="993" w:right="488" w:bottom="993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6B" w:rsidRDefault="005C226B">
      <w:r>
        <w:separator/>
      </w:r>
    </w:p>
  </w:endnote>
  <w:endnote w:type="continuationSeparator" w:id="0">
    <w:p w:rsidR="005C226B" w:rsidRDefault="005C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6B" w:rsidRDefault="005C226B"/>
  </w:footnote>
  <w:footnote w:type="continuationSeparator" w:id="0">
    <w:p w:rsidR="005C226B" w:rsidRDefault="005C2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63" w:rsidRDefault="005C22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6.7pt;margin-top:74.7pt;width:6.25pt;height:9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A2C63" w:rsidRDefault="005C226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1982"/>
    <w:multiLevelType w:val="multilevel"/>
    <w:tmpl w:val="A3AC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2C63"/>
    <w:rsid w:val="005C226B"/>
    <w:rsid w:val="00CA2C63"/>
    <w:rsid w:val="00D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E5B00B"/>
  <w15:docId w15:val="{1AE88024-AE2D-4AE3-B4C7-7669E88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Impact11pt">
    <w:name w:val="Основной текст (2) + Impact;11 pt"/>
    <w:basedOn w:val="2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Impact12pt">
    <w:name w:val="Основной текст (2) + Impact;12 pt"/>
    <w:basedOn w:val="2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2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Maksim Bryukhanov</cp:lastModifiedBy>
  <cp:revision>2</cp:revision>
  <dcterms:created xsi:type="dcterms:W3CDTF">2019-12-27T01:55:00Z</dcterms:created>
  <dcterms:modified xsi:type="dcterms:W3CDTF">2019-12-27T01:58:00Z</dcterms:modified>
</cp:coreProperties>
</file>